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Wallbox am Carport in Hamburg: Elektroplanung, Netzbetreiber und Statik sauber trennen · Arbeitsblatt mit Checkliste</w:t>
      </w:r>
    </w:p>
    <w:p>
      <w:r>
        <w:t>Für die praktische Planung: Eine Wallbox am Carport verbindet elektrische Anforderungen mit der Bauplanung. Wer sie erst nach der Montage einplant, riskiert nachträgliche Durchdringungen, ungünstige Leitungswege und unklare Zuständigkeiten. Der folgende Leitfaden zeigt, wie Hausanschluss, Netzbetreiber, Kabelweg und Tragwerk frühzeitig gemeinsam betrachtet werden können.</w:t>
      </w:r>
    </w:p>
    <w:p>
      <w:pPr>
        <w:pStyle w:val="Heading1"/>
      </w:pPr>
      <w:r>
        <w:t>Elektroplanung und Lastreserve gemeinsam denken</w:t>
      </w:r>
    </w:p>
    <w:p>
      <w:r>
        <w:t>Eine Wallbox ist mehr als eine Außensteckdose. Sie benötigt ausreichend Leistungsreserve im Hausanschluss, eine passende Absicherung und einen durchdachten Anschluss am Zählerplatz. Eine typische 11-kW-Wallbox benötigt bei voller Leistung etwa 16 Ampere pro Phase. Bei 22 kW steigt die Anforderung entsprechend. Ob eine Anpassung der Absicherung, ein geeigneter Zähleranschluss oder ein Lastmanagement erforderlich ist, sollte vor der Planung geklärt werden. Für die Anfrage sind gewünschte Ladeleistung, voraussichtliche Ladezeiten und eine geplante Verbindung mit einer Photovoltaikanlage daher wichtige Angaben. So kann der Netzbetreiber früh einbezogen und ein belastbares Angebot erstellt werden.</w:t>
      </w:r>
    </w:p>
    <w:p>
      <w:pPr>
        <w:pStyle w:val="Heading1"/>
      </w:pPr>
      <w:r>
        <w:t>Kabelwege vor der Konstruktion festlegen</w:t>
      </w:r>
    </w:p>
    <w:p>
      <w:r>
        <w:t>Der Weg vom Sicherungskasten zur Wallbox bestimmt, welche Eingriffe in Dach, Stützen, Wand oder Fundament nötig werden. Eine früh abgestimmte Planung berücksichtigt Durchdringungen im Carport, die Zuführung eines Erdkabels und die Position der Anschlussdose. Besonders bei einem Carport am Haus ist zu klären, welche Wandseite und welcher Stützenbereich technisch sinnvoll sind. Auch der Standort des Wechselrichterstandorts und des Sicherungskastens gehört in diese Überlegung. Kurze Leitungswege und erreichbare Absicherungen erleichtern spätere Arbeiten und vermeiden, dass nachträglich sichtbare Leitungswege ergänzt werden müssen.</w:t>
      </w:r>
    </w:p>
    <w:p>
      <w:pPr>
        <w:pStyle w:val="Heading1"/>
      </w:pPr>
      <w:r>
        <w:t>Netzbetreiber und Genehmigungsfragen klären</w:t>
      </w:r>
    </w:p>
    <w:p>
      <w:r>
        <w:t>Für eine Wallbox ab 11 kW ist in der Regel eine Anmeldung erforderlich; ab 22 kW kommt häufig eine Genehmigung hinzu. Welcher Netzbetreiber zuständig ist und welche Unterlagen benötigt werden, hängt vom konkreten Standort ab. In einer Anfrage sollten deshalb die geplante Leistung, der Standort am Carport, die Anschlussart sowie eine mögliche Photovoltaik-Kopplung genannt werden. Offene Fragen zur Netzbetreiber-Abstimmung sollten ausdrücklich als solche gekennzeichnet werden. Das verhindert, dass Anmeldung, Zählerplatz und elektrische Auslegung später als unerwartete Positionen im Angebot auftauchen.</w:t>
      </w:r>
    </w:p>
    <w:p>
      <w:pPr>
        <w:pStyle w:val="Heading1"/>
      </w:pPr>
      <w:r>
        <w:t>Carport und Statik berücksichtigen</w:t>
      </w:r>
    </w:p>
    <w:p>
      <w:r>
        <w:t>Die Wallbox selbst ist primär ein Befestigungs- und Leitungsproblem. Ihre Position bestimmt jedoch, wie Kabel in das Carport geführt werden und ob ausreichend Platz für Anschluss und Montage bleibt. Bei einem Carport mit Photovoltaik sollte die Tragwerksplanung außerdem eine mögliche spätere PV-Anlage berücksichtigen. Wird die Wallbox von Anfang an erwähnt, kann die Statik entsprechend vorbereitet werden. Falls ein Erdkabel unter der Stellfläche verläuft, ist die Frostsicherheit des Fundaments ebenfalls in die Planung einzubeziehen. Die Wallbox und die PV-Anlage sollten deshalb nicht als getrennte Vorhaben behandelt werden.</w:t>
      </w:r>
    </w:p>
    <w:p>
      <w:pPr>
        <w:pStyle w:val="Heading1"/>
      </w:pPr>
      <w:r>
        <w:t>Eine vollständige Anfrage spart Abstimmungen</w:t>
      </w:r>
    </w:p>
    <w:p>
      <w:r>
        <w:t>In die Anfrage gehören die gewünschte Wallbox-Leistung, der Montageort am Carport, die Ladezeiten, der vorhandene Hausanschluss und Zählerplatz sowie eine bestehende oder geplante PV-Anlage. Auch Wünsche zu Lastmanagement oder getrennter Absicherung sollten genannt werden. Der vollständige Ausgangspunkt für diese Planung ist der Überblick zur Wallbox am Carport in Hamburg. Ergänzend bietet der Ratgeber zur Carport-Photovoltaik Hinweise zur gemeinsamen Abstimmung von Erzeugung, Ladezeit und elektrischer Einbindung. Wer diese Angaben vorab sortiert, kann im Angebot klar erkennen, ob Lastreserve, Kabelweg, Zählerplatz und Netzbetreiber Abstimmung enthalten sind oder separat kalkuliert werden.</w:t>
      </w:r>
    </w:p>
    <w:p>
      <w:pPr>
        <w:pStyle w:val="Heading1"/>
      </w:pPr>
      <w:r>
        <w:t>Weitere Dokumente zum Thema</w:t>
      </w:r>
    </w:p>
    <w:p>
      <w:hyperlink r:id="rId9">
        <w:r>
          <w:rPr>
            <w:color w:val="087E75"/>
          </w:rPr>
          <w:t>Wallbox am Carport in Hamburg: Elektroplanung, Netzbetreiber und Statik sauber trennen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blogspot.com/2026/10/wallbox-am-carport-in-hamburg.html" TargetMode="External"/><Relationship Id="rId10" Type="http://schemas.openxmlformats.org/officeDocument/2006/relationships/hyperlink" Target="https://040carport.pages.dev/dateien/minimax-8cc382b3efaeeb93fe0a939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